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908" w:rsidRDefault="00AF3D9E">
      <w:r w:rsidRPr="00AF3D9E">
        <w:rPr>
          <w:noProof/>
          <w:lang w:eastAsia="ru-RU"/>
        </w:rPr>
        <w:drawing>
          <wp:anchor distT="0" distB="0" distL="114300" distR="114300" simplePos="0" relativeHeight="251658240" behindDoc="1" locked="0" layoutInCell="1" allowOverlap="1">
            <wp:simplePos x="0" y="0"/>
            <wp:positionH relativeFrom="column">
              <wp:posOffset>4171315</wp:posOffset>
            </wp:positionH>
            <wp:positionV relativeFrom="paragraph">
              <wp:posOffset>-370840</wp:posOffset>
            </wp:positionV>
            <wp:extent cx="1397000" cy="1320800"/>
            <wp:effectExtent l="19050" t="0" r="0" b="0"/>
            <wp:wrapNone/>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1397000" cy="1320800"/>
                    </a:xfrm>
                    <a:prstGeom prst="rect">
                      <a:avLst/>
                    </a:prstGeom>
                  </pic:spPr>
                </pic:pic>
              </a:graphicData>
            </a:graphic>
          </wp:anchor>
        </w:drawing>
      </w:r>
      <w:r w:rsidR="00382908" w:rsidRPr="00382908">
        <w:rPr>
          <w:noProof/>
          <w:lang w:eastAsia="ru-RU"/>
        </w:rPr>
        <w:drawing>
          <wp:inline distT="0" distB="0" distL="0" distR="0">
            <wp:extent cx="5940425" cy="16414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0425" cy="1641475"/>
                    </a:xfrm>
                    <a:prstGeom prst="rect">
                      <a:avLst/>
                    </a:prstGeom>
                    <a:noFill/>
                    <a:ln>
                      <a:noFill/>
                    </a:ln>
                  </pic:spPr>
                </pic:pic>
              </a:graphicData>
            </a:graphic>
          </wp:inline>
        </w:drawing>
      </w:r>
    </w:p>
    <w:p w:rsidR="00C92BAD" w:rsidRPr="00C92BAD" w:rsidRDefault="00C92BAD" w:rsidP="00C92BAD">
      <w:pPr>
        <w:spacing w:line="240" w:lineRule="auto"/>
        <w:ind w:left="807" w:right="1154"/>
        <w:jc w:val="center"/>
        <w:rPr>
          <w:rFonts w:ascii="Times New Roman" w:hAnsi="Times New Roman" w:cs="Times New Roman"/>
        </w:rPr>
      </w:pPr>
      <w:r w:rsidRPr="00C92BAD">
        <w:rPr>
          <w:rFonts w:ascii="Times New Roman" w:hAnsi="Times New Roman" w:cs="Times New Roman"/>
        </w:rPr>
        <w:t>П</w:t>
      </w:r>
      <w:r w:rsidRPr="00C92BAD">
        <w:rPr>
          <w:rFonts w:ascii="Times New Roman" w:hAnsi="Times New Roman" w:cs="Times New Roman"/>
          <w:spacing w:val="-2"/>
        </w:rPr>
        <w:t>оложение</w:t>
      </w:r>
    </w:p>
    <w:p w:rsidR="00C92BAD" w:rsidRPr="00C92BAD" w:rsidRDefault="00C92BAD" w:rsidP="00C92BAD">
      <w:pPr>
        <w:spacing w:line="240" w:lineRule="auto"/>
        <w:ind w:left="806" w:right="1154"/>
        <w:jc w:val="center"/>
        <w:rPr>
          <w:rFonts w:ascii="Times New Roman" w:hAnsi="Times New Roman" w:cs="Times New Roman"/>
        </w:rPr>
      </w:pPr>
      <w:r w:rsidRPr="00C92BAD">
        <w:rPr>
          <w:rFonts w:ascii="Times New Roman" w:hAnsi="Times New Roman" w:cs="Times New Roman"/>
          <w:color w:val="1C1C1C"/>
        </w:rPr>
        <w:t xml:space="preserve">о </w:t>
      </w:r>
      <w:r w:rsidRPr="00C92BAD">
        <w:rPr>
          <w:rFonts w:ascii="Times New Roman" w:hAnsi="Times New Roman" w:cs="Times New Roman"/>
        </w:rPr>
        <w:t xml:space="preserve">комиссии </w:t>
      </w:r>
      <w:r w:rsidRPr="00C92BAD">
        <w:rPr>
          <w:rFonts w:ascii="Times New Roman" w:hAnsi="Times New Roman" w:cs="Times New Roman"/>
          <w:color w:val="131313"/>
        </w:rPr>
        <w:t xml:space="preserve">по </w:t>
      </w:r>
      <w:r w:rsidRPr="00C92BAD">
        <w:rPr>
          <w:rFonts w:ascii="Times New Roman" w:hAnsi="Times New Roman" w:cs="Times New Roman"/>
        </w:rPr>
        <w:t xml:space="preserve">урегулированию споров между участниками образовательных отношений в </w:t>
      </w:r>
      <w:bookmarkStart w:id="0" w:name="_Hlk219842555"/>
      <w:r w:rsidRPr="00C92BAD">
        <w:rPr>
          <w:rFonts w:ascii="Times New Roman" w:hAnsi="Times New Roman" w:cs="Times New Roman"/>
        </w:rPr>
        <w:t xml:space="preserve">МБДОУ </w:t>
      </w:r>
      <w:bookmarkStart w:id="1" w:name="_Hlk219840784"/>
      <w:r w:rsidRPr="00C92BAD">
        <w:rPr>
          <w:rFonts w:ascii="Times New Roman" w:hAnsi="Times New Roman" w:cs="Times New Roman"/>
        </w:rPr>
        <w:t>Пестречинский детский сад№3 «Солнышко» Пестречинского муниципального РТ</w:t>
      </w:r>
    </w:p>
    <w:bookmarkEnd w:id="0"/>
    <w:bookmarkEnd w:id="1"/>
    <w:p w:rsidR="00C92BAD" w:rsidRDefault="00C92BAD" w:rsidP="00C92BAD">
      <w:pPr>
        <w:spacing w:before="1"/>
        <w:ind w:left="817" w:right="1154"/>
        <w:jc w:val="center"/>
        <w:rPr>
          <w:sz w:val="27"/>
        </w:rPr>
      </w:pPr>
    </w:p>
    <w:p w:rsidR="00C92BAD" w:rsidRDefault="00C92BAD" w:rsidP="00C92BAD">
      <w:pPr>
        <w:spacing w:before="1"/>
        <w:ind w:left="817" w:right="1154"/>
        <w:jc w:val="center"/>
        <w:rPr>
          <w:sz w:val="27"/>
        </w:rPr>
      </w:pPr>
      <w:r>
        <w:rPr>
          <w:sz w:val="27"/>
        </w:rPr>
        <w:t>І</w:t>
      </w:r>
      <w:r w:rsidRPr="00C92BAD">
        <w:rPr>
          <w:rFonts w:ascii="Times New Roman" w:hAnsi="Times New Roman" w:cs="Times New Roman"/>
        </w:rPr>
        <w:t>.</w:t>
      </w:r>
      <w:r w:rsidRPr="00C92BAD">
        <w:rPr>
          <w:rFonts w:ascii="Times New Roman" w:hAnsi="Times New Roman" w:cs="Times New Roman"/>
          <w:spacing w:val="9"/>
        </w:rPr>
        <w:t xml:space="preserve"> </w:t>
      </w:r>
      <w:r w:rsidRPr="00C92BAD">
        <w:rPr>
          <w:rFonts w:ascii="Times New Roman" w:hAnsi="Times New Roman" w:cs="Times New Roman"/>
        </w:rPr>
        <w:t>Общие</w:t>
      </w:r>
      <w:r w:rsidRPr="00C92BAD">
        <w:rPr>
          <w:rFonts w:ascii="Times New Roman" w:hAnsi="Times New Roman" w:cs="Times New Roman"/>
          <w:spacing w:val="21"/>
        </w:rPr>
        <w:t xml:space="preserve"> </w:t>
      </w:r>
      <w:r w:rsidRPr="00C92BAD">
        <w:rPr>
          <w:rFonts w:ascii="Times New Roman" w:hAnsi="Times New Roman" w:cs="Times New Roman"/>
          <w:spacing w:val="-2"/>
        </w:rPr>
        <w:t>положения</w:t>
      </w:r>
    </w:p>
    <w:p w:rsidR="00C92BAD" w:rsidRPr="00C92BAD" w:rsidRDefault="00C92BAD">
      <w:pPr>
        <w:rPr>
          <w:rFonts w:ascii="Times New Roman" w:hAnsi="Times New Roman" w:cs="Times New Roman"/>
        </w:rPr>
      </w:pPr>
    </w:p>
    <w:p w:rsidR="00382908" w:rsidRPr="00C92BAD" w:rsidRDefault="00382908">
      <w:pPr>
        <w:rPr>
          <w:rFonts w:ascii="Times New Roman" w:hAnsi="Times New Roman" w:cs="Times New Roman"/>
        </w:rPr>
      </w:pPr>
      <w:r w:rsidRPr="00C92BAD">
        <w:rPr>
          <w:rFonts w:ascii="Times New Roman" w:hAnsi="Times New Roman" w:cs="Times New Roman"/>
        </w:rPr>
        <w:t xml:space="preserve"> 1. Настоящее положение о комиссии по урегулированию споров между участниками образовательных отношений (далее - Положение) разработано в соответствии с Федеральным законом от 29 декабря 2012 года N 273-ФЗ "Об образовании в Российской Федерации" (далее - Федеральный закон N 273). </w:t>
      </w:r>
    </w:p>
    <w:p w:rsidR="00382908" w:rsidRPr="00C92BAD" w:rsidRDefault="00382908">
      <w:pPr>
        <w:rPr>
          <w:rFonts w:ascii="Times New Roman" w:hAnsi="Times New Roman" w:cs="Times New Roman"/>
        </w:rPr>
      </w:pPr>
      <w:r w:rsidRPr="00C92BAD">
        <w:rPr>
          <w:rFonts w:ascii="Times New Roman" w:hAnsi="Times New Roman" w:cs="Times New Roman"/>
        </w:rPr>
        <w:t xml:space="preserve">2. Комиссия по урегулированию споров между участниками образовательных отношений в </w:t>
      </w:r>
      <w:r w:rsidR="00C92BAD" w:rsidRPr="00C92BAD">
        <w:rPr>
          <w:rFonts w:ascii="Times New Roman" w:hAnsi="Times New Roman" w:cs="Times New Roman"/>
        </w:rPr>
        <w:t xml:space="preserve">МБДОУ Пестречинский детский сад№3 «Солнышко» Пестречинского муниципального РТ </w:t>
      </w:r>
      <w:r w:rsidRPr="00C92BAD">
        <w:rPr>
          <w:rFonts w:ascii="Times New Roman" w:hAnsi="Times New Roman" w:cs="Times New Roman"/>
        </w:rPr>
        <w:t xml:space="preserve">(далее соответственно - Комиссия, организация) создается в целях урегулирования разногласий между участниками образовательных отношений по вопросам реализации права на образование, в т.ч. в случаях возникновения конфликта интересов педагогического работника, применения локальных нормативных актов,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(пункт 4 части 1 статьи 43 Закона N 273) и норм профессиональной этики педагогическими работниками; обжалования решений о применении к обучающимся дисциплинарного взыскания, за исключением споров, для которых установлен иной порядок рассмотрения . В соответствии со статьями 381 - 382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 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N 120-ФЗ защита и восстановление прав и законных интересов несовершеннолетних обеспечивается комиссией по делам несовершеннолетних и защите их прав. </w:t>
      </w:r>
    </w:p>
    <w:p w:rsidR="00C92BAD" w:rsidRDefault="00382908">
      <w:pPr>
        <w:rPr>
          <w:rFonts w:ascii="Times New Roman" w:hAnsi="Times New Roman" w:cs="Times New Roman"/>
        </w:rPr>
      </w:pPr>
      <w:r w:rsidRPr="00C92BAD">
        <w:rPr>
          <w:rFonts w:ascii="Times New Roman" w:hAnsi="Times New Roman" w:cs="Times New Roman"/>
        </w:rPr>
        <w:t xml:space="preserve">3. Участниками образовательных отношений являются </w:t>
      </w:r>
      <w:r w:rsidR="00C92BAD">
        <w:rPr>
          <w:rFonts w:ascii="Times New Roman" w:hAnsi="Times New Roman" w:cs="Times New Roman"/>
        </w:rPr>
        <w:t>воспитанники</w:t>
      </w:r>
      <w:r w:rsidRPr="00C92BAD">
        <w:rPr>
          <w:rFonts w:ascii="Times New Roman" w:hAnsi="Times New Roman" w:cs="Times New Roman"/>
        </w:rPr>
        <w:t xml:space="preserve">, родители (законные представители) несовершеннолетних </w:t>
      </w:r>
      <w:r w:rsidR="00C92BAD">
        <w:rPr>
          <w:rFonts w:ascii="Times New Roman" w:hAnsi="Times New Roman" w:cs="Times New Roman"/>
        </w:rPr>
        <w:t>воспитанников</w:t>
      </w:r>
      <w:r w:rsidRPr="00C92BAD">
        <w:rPr>
          <w:rFonts w:ascii="Times New Roman" w:hAnsi="Times New Roman" w:cs="Times New Roman"/>
        </w:rPr>
        <w:t xml:space="preserve">, педагогические работники и их представители, организации, осуществляющие образовательную деятельность. </w:t>
      </w:r>
    </w:p>
    <w:p w:rsidR="00382908" w:rsidRPr="00C92BAD" w:rsidRDefault="00382908">
      <w:pPr>
        <w:rPr>
          <w:rFonts w:ascii="Times New Roman" w:hAnsi="Times New Roman" w:cs="Times New Roman"/>
        </w:rPr>
      </w:pPr>
      <w:r w:rsidRPr="00C92BAD">
        <w:rPr>
          <w:rFonts w:ascii="Times New Roman" w:hAnsi="Times New Roman" w:cs="Times New Roman"/>
        </w:rPr>
        <w:lastRenderedPageBreak/>
        <w:t xml:space="preserve">4. Настоящее Положение определяет порядок создания и организации работы Комиссии, ее функции и полномочия, регламент работы, порядок принятия и оформления решений Комиссии. </w:t>
      </w:r>
    </w:p>
    <w:p w:rsidR="00382908" w:rsidRPr="00C92BAD" w:rsidRDefault="00382908">
      <w:pPr>
        <w:rPr>
          <w:rFonts w:ascii="Times New Roman" w:hAnsi="Times New Roman" w:cs="Times New Roman"/>
          <w:color w:val="FF0000"/>
        </w:rPr>
      </w:pPr>
      <w:r w:rsidRPr="00C92BAD">
        <w:rPr>
          <w:rFonts w:ascii="Times New Roman" w:hAnsi="Times New Roman" w:cs="Times New Roman"/>
        </w:rPr>
        <w:t xml:space="preserve">5. Настоящее Положение принято с учетом мнения </w:t>
      </w:r>
      <w:r w:rsidRPr="00C92BAD">
        <w:rPr>
          <w:rFonts w:ascii="Times New Roman" w:hAnsi="Times New Roman" w:cs="Times New Roman"/>
          <w:color w:val="FF0000"/>
        </w:rPr>
        <w:t xml:space="preserve">совета родителей (законных представителей) несовершеннолетних обучающихся (далее - совет родителей) (протокол </w:t>
      </w:r>
      <w:r w:rsidR="00565FC3" w:rsidRPr="00C92BAD">
        <w:rPr>
          <w:rFonts w:ascii="Times New Roman" w:hAnsi="Times New Roman" w:cs="Times New Roman"/>
          <w:color w:val="FF0000"/>
        </w:rPr>
        <w:t xml:space="preserve">от </w:t>
      </w:r>
      <w:r w:rsidR="00565FC3">
        <w:rPr>
          <w:rFonts w:ascii="Times New Roman" w:hAnsi="Times New Roman" w:cs="Times New Roman"/>
          <w:color w:val="FF0000"/>
        </w:rPr>
        <w:t>23</w:t>
      </w:r>
      <w:r w:rsidR="00565FC3" w:rsidRPr="00C92BAD">
        <w:rPr>
          <w:rFonts w:ascii="Times New Roman" w:hAnsi="Times New Roman" w:cs="Times New Roman"/>
          <w:color w:val="FF0000"/>
        </w:rPr>
        <w:t>.</w:t>
      </w:r>
      <w:r w:rsidR="00565FC3">
        <w:rPr>
          <w:rFonts w:ascii="Times New Roman" w:hAnsi="Times New Roman" w:cs="Times New Roman"/>
          <w:color w:val="FF0000"/>
        </w:rPr>
        <w:t>09</w:t>
      </w:r>
      <w:r w:rsidR="00565FC3" w:rsidRPr="00C92BAD">
        <w:rPr>
          <w:rFonts w:ascii="Times New Roman" w:hAnsi="Times New Roman" w:cs="Times New Roman"/>
          <w:color w:val="FF0000"/>
        </w:rPr>
        <w:t>.202</w:t>
      </w:r>
      <w:r w:rsidR="00565FC3">
        <w:rPr>
          <w:rFonts w:ascii="Times New Roman" w:hAnsi="Times New Roman" w:cs="Times New Roman"/>
          <w:color w:val="FF0000"/>
        </w:rPr>
        <w:t>4</w:t>
      </w:r>
      <w:r w:rsidR="00565FC3" w:rsidRPr="00C92BAD">
        <w:rPr>
          <w:rFonts w:ascii="Times New Roman" w:hAnsi="Times New Roman" w:cs="Times New Roman"/>
          <w:color w:val="FF0000"/>
        </w:rPr>
        <w:t xml:space="preserve"> г. № </w:t>
      </w:r>
      <w:r w:rsidR="00565FC3">
        <w:rPr>
          <w:rFonts w:ascii="Times New Roman" w:hAnsi="Times New Roman" w:cs="Times New Roman"/>
          <w:color w:val="FF0000"/>
        </w:rPr>
        <w:t xml:space="preserve">1 ,приказ </w:t>
      </w:r>
      <w:r w:rsidRPr="00C92BAD">
        <w:rPr>
          <w:rFonts w:ascii="Times New Roman" w:hAnsi="Times New Roman" w:cs="Times New Roman"/>
          <w:color w:val="FF0000"/>
        </w:rPr>
        <w:t xml:space="preserve">от </w:t>
      </w:r>
      <w:r w:rsidR="00565FC3">
        <w:rPr>
          <w:rFonts w:ascii="Times New Roman" w:hAnsi="Times New Roman" w:cs="Times New Roman"/>
          <w:color w:val="FF0000"/>
        </w:rPr>
        <w:t>23</w:t>
      </w:r>
      <w:r w:rsidRPr="00C92BAD">
        <w:rPr>
          <w:rFonts w:ascii="Times New Roman" w:hAnsi="Times New Roman" w:cs="Times New Roman"/>
          <w:color w:val="FF0000"/>
        </w:rPr>
        <w:t>.</w:t>
      </w:r>
      <w:r w:rsidR="00565FC3">
        <w:rPr>
          <w:rFonts w:ascii="Times New Roman" w:hAnsi="Times New Roman" w:cs="Times New Roman"/>
          <w:color w:val="FF0000"/>
        </w:rPr>
        <w:t>09</w:t>
      </w:r>
      <w:r w:rsidRPr="00C92BAD">
        <w:rPr>
          <w:rFonts w:ascii="Times New Roman" w:hAnsi="Times New Roman" w:cs="Times New Roman"/>
          <w:color w:val="FF0000"/>
        </w:rPr>
        <w:t>.202</w:t>
      </w:r>
      <w:r w:rsidR="00565FC3">
        <w:rPr>
          <w:rFonts w:ascii="Times New Roman" w:hAnsi="Times New Roman" w:cs="Times New Roman"/>
          <w:color w:val="FF0000"/>
        </w:rPr>
        <w:t>4</w:t>
      </w:r>
      <w:r w:rsidRPr="00C92BAD">
        <w:rPr>
          <w:rFonts w:ascii="Times New Roman" w:hAnsi="Times New Roman" w:cs="Times New Roman"/>
          <w:color w:val="FF0000"/>
        </w:rPr>
        <w:t xml:space="preserve"> г. № </w:t>
      </w:r>
      <w:r w:rsidR="00565FC3">
        <w:rPr>
          <w:rFonts w:ascii="Times New Roman" w:hAnsi="Times New Roman" w:cs="Times New Roman"/>
          <w:color w:val="FF0000"/>
        </w:rPr>
        <w:t>11</w:t>
      </w:r>
      <w:r w:rsidRPr="00C92BAD">
        <w:rPr>
          <w:rFonts w:ascii="Times New Roman" w:hAnsi="Times New Roman" w:cs="Times New Roman"/>
          <w:color w:val="FF0000"/>
        </w:rPr>
        <w:t xml:space="preserve">). </w:t>
      </w:r>
    </w:p>
    <w:p w:rsidR="00382908" w:rsidRPr="00C92BAD" w:rsidRDefault="00382908">
      <w:pPr>
        <w:rPr>
          <w:rFonts w:ascii="Times New Roman" w:hAnsi="Times New Roman" w:cs="Times New Roman"/>
        </w:rPr>
      </w:pPr>
      <w:r w:rsidRPr="00C92BAD">
        <w:rPr>
          <w:rFonts w:ascii="Times New Roman" w:hAnsi="Times New Roman" w:cs="Times New Roman"/>
        </w:rPr>
        <w:t xml:space="preserve">6. Изменения в Положение могут быть внесены только с учетом мнения совета родителей, а также по согласованию с профсоюзным комитетом организации. </w:t>
      </w:r>
    </w:p>
    <w:p w:rsidR="00C92BAD" w:rsidRDefault="00382908">
      <w:pPr>
        <w:rPr>
          <w:rFonts w:ascii="Times New Roman" w:hAnsi="Times New Roman" w:cs="Times New Roman"/>
        </w:rPr>
      </w:pPr>
      <w:r w:rsidRPr="00C92BAD">
        <w:rPr>
          <w:rFonts w:ascii="Times New Roman" w:hAnsi="Times New Roman" w:cs="Times New Roman"/>
        </w:rPr>
        <w:t>7. Комиссия руководствуется в своей деятельности Конституцией Российской Федерации, Федеральным законом N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382908" w:rsidRPr="00C92BAD" w:rsidRDefault="00382908" w:rsidP="00C92BAD">
      <w:pPr>
        <w:jc w:val="center"/>
        <w:rPr>
          <w:rFonts w:ascii="Times New Roman" w:hAnsi="Times New Roman" w:cs="Times New Roman"/>
        </w:rPr>
      </w:pPr>
      <w:r w:rsidRPr="00C92BAD">
        <w:rPr>
          <w:rFonts w:ascii="Times New Roman" w:hAnsi="Times New Roman" w:cs="Times New Roman"/>
        </w:rPr>
        <w:t>II. Порядок создания, состав и работы Комиссии</w:t>
      </w:r>
    </w:p>
    <w:p w:rsidR="00382908" w:rsidRPr="00C92BAD" w:rsidRDefault="00382908">
      <w:pPr>
        <w:rPr>
          <w:rFonts w:ascii="Times New Roman" w:hAnsi="Times New Roman" w:cs="Times New Roman"/>
        </w:rPr>
      </w:pPr>
      <w:r w:rsidRPr="00C92BAD">
        <w:rPr>
          <w:rFonts w:ascii="Times New Roman" w:hAnsi="Times New Roman" w:cs="Times New Roman"/>
        </w:rPr>
        <w:t xml:space="preserve">8. Комиссия создается приказом руководителя организации из равного числа представителей родителей (законных представителей) несовершеннолетних </w:t>
      </w:r>
      <w:r w:rsidR="00C92BAD">
        <w:rPr>
          <w:rFonts w:ascii="Times New Roman" w:hAnsi="Times New Roman" w:cs="Times New Roman"/>
        </w:rPr>
        <w:t>воспитанников</w:t>
      </w:r>
      <w:r w:rsidRPr="00C92BAD">
        <w:rPr>
          <w:rFonts w:ascii="Times New Roman" w:hAnsi="Times New Roman" w:cs="Times New Roman"/>
        </w:rPr>
        <w:t xml:space="preserve"> и представителей</w:t>
      </w:r>
      <w:r w:rsidR="00C92BAD">
        <w:rPr>
          <w:rFonts w:ascii="Times New Roman" w:hAnsi="Times New Roman" w:cs="Times New Roman"/>
        </w:rPr>
        <w:t>,</w:t>
      </w:r>
      <w:r w:rsidRPr="00C92BAD">
        <w:rPr>
          <w:rFonts w:ascii="Times New Roman" w:hAnsi="Times New Roman" w:cs="Times New Roman"/>
        </w:rPr>
        <w:t xml:space="preserve"> работников - организации в количестве не менее 3 (трех) человек от каждой стороны. </w:t>
      </w:r>
    </w:p>
    <w:p w:rsidR="00382908" w:rsidRPr="00C92BAD" w:rsidRDefault="00382908">
      <w:pPr>
        <w:rPr>
          <w:rFonts w:ascii="Times New Roman" w:hAnsi="Times New Roman" w:cs="Times New Roman"/>
        </w:rPr>
      </w:pPr>
      <w:r w:rsidRPr="00C92BAD">
        <w:rPr>
          <w:rFonts w:ascii="Times New Roman" w:hAnsi="Times New Roman" w:cs="Times New Roman"/>
        </w:rPr>
        <w:t xml:space="preserve">9.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и профсоюзным комитетом организации. </w:t>
      </w:r>
    </w:p>
    <w:p w:rsidR="00382908" w:rsidRPr="00C92BAD" w:rsidRDefault="00382908">
      <w:pPr>
        <w:rPr>
          <w:rFonts w:ascii="Times New Roman" w:hAnsi="Times New Roman" w:cs="Times New Roman"/>
        </w:rPr>
      </w:pPr>
      <w:r w:rsidRPr="00C92BAD">
        <w:rPr>
          <w:rFonts w:ascii="Times New Roman" w:hAnsi="Times New Roman" w:cs="Times New Roman"/>
        </w:rPr>
        <w:t xml:space="preserve">10.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11. 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12. Срок полномочий Комиссии составляет </w:t>
      </w:r>
      <w:r w:rsidRPr="00565FC3">
        <w:rPr>
          <w:rFonts w:ascii="Times New Roman" w:hAnsi="Times New Roman" w:cs="Times New Roman"/>
          <w:u w:val="single"/>
        </w:rPr>
        <w:t>1 год.</w:t>
      </w:r>
      <w:r w:rsidRPr="00C92BAD">
        <w:rPr>
          <w:rFonts w:ascii="Times New Roman" w:hAnsi="Times New Roman" w:cs="Times New Roman"/>
        </w:rPr>
        <w:t xml:space="preserve"> </w:t>
      </w:r>
    </w:p>
    <w:p w:rsidR="00565FC3" w:rsidRDefault="00382908" w:rsidP="00565FC3">
      <w:pPr>
        <w:spacing w:after="0"/>
        <w:rPr>
          <w:rFonts w:ascii="Times New Roman" w:hAnsi="Times New Roman" w:cs="Times New Roman"/>
        </w:rPr>
      </w:pPr>
      <w:r w:rsidRPr="00C92BAD">
        <w:rPr>
          <w:rFonts w:ascii="Times New Roman" w:hAnsi="Times New Roman" w:cs="Times New Roman"/>
        </w:rPr>
        <w:t>13. Досрочное прекращение полномочий члена Комиссии предусмотрено в следующих случаях:</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1) на основании личного заявления члена Комиссии об исключении из ее состава;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по требованию не менее 2/3 членов Комиссии, выраженному в письменной форме;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3) в случае прекращения членом Комиссии образовательных или трудовых отношений с организацией.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14. В случае досрочного прекращения полномочий члена Комиссии в ее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 </w:t>
      </w:r>
    </w:p>
    <w:p w:rsidR="00382908" w:rsidRPr="00C92BAD" w:rsidRDefault="00382908">
      <w:pPr>
        <w:rPr>
          <w:rFonts w:ascii="Times New Roman" w:hAnsi="Times New Roman" w:cs="Times New Roman"/>
        </w:rPr>
      </w:pPr>
      <w:r w:rsidRPr="00C92BAD">
        <w:rPr>
          <w:rFonts w:ascii="Times New Roman" w:hAnsi="Times New Roman" w:cs="Times New Roman"/>
        </w:rPr>
        <w:t xml:space="preserve">15. Члены Комиссии осуществляют свою деятельность на безвозмездной основе. </w:t>
      </w:r>
    </w:p>
    <w:p w:rsidR="00382908" w:rsidRPr="00C92BAD" w:rsidRDefault="00382908">
      <w:pPr>
        <w:rPr>
          <w:rFonts w:ascii="Times New Roman" w:hAnsi="Times New Roman" w:cs="Times New Roman"/>
        </w:rPr>
      </w:pPr>
      <w:r w:rsidRPr="00C92BAD">
        <w:rPr>
          <w:rFonts w:ascii="Times New Roman" w:hAnsi="Times New Roman" w:cs="Times New Roman"/>
        </w:rPr>
        <w:t xml:space="preserve">16. Комиссия избирает из своего состава председателя, заместителя председателя и секретаря. </w:t>
      </w:r>
    </w:p>
    <w:p w:rsidR="00565FC3" w:rsidRDefault="00382908" w:rsidP="00565FC3">
      <w:pPr>
        <w:spacing w:after="0"/>
        <w:rPr>
          <w:rFonts w:ascii="Times New Roman" w:hAnsi="Times New Roman" w:cs="Times New Roman"/>
        </w:rPr>
      </w:pPr>
      <w:r w:rsidRPr="00C92BAD">
        <w:rPr>
          <w:rFonts w:ascii="Times New Roman" w:hAnsi="Times New Roman" w:cs="Times New Roman"/>
        </w:rPr>
        <w:lastRenderedPageBreak/>
        <w:t xml:space="preserve">17. Координацию деятельности Комиссией осуществляет председатель, избираемый простым большинством голосов членов Комиссии из числа лиц, входящих в ее состав. 18. Председатель Комиссии осуществляет следующие функции и полномочия: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распределение обязанностей между членами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утверждение повестки заседаний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 созыв заседаний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4) председательство на заседаниях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5) подписание протоколов заседаний и иных исходящих документов Комиссии;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6) общий контроль за исполнением решений, принятых Комиссией.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19. Заместитель председателя Комиссии назначается решением председателя Комиссии из числа ее членов.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20. Заместитель председателя Комиссии осуществляет следующие функции и полномочия: 1) координация работы членов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подготовка документов, вносимых на рассмотрение Комиссии;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3) выполнение обязанностей председателя Комиссии в случае его отсутствия.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21. Секретарь Комиссии назначается решением председателя Комиссии из числа ее членов.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22. Секретарь Комиссии осуществляет следующие функции: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регистрация заявлений, поступивших в Комиссию; 2) информирование членов Комиссии в срок не позднее 5 рабочих дней до дня проведения заседания Комиссии о дате, времени, месте и повестке заседания;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 ведение и оформление протоколов заседаний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4) составление выписок из протоколов заседаний Комиссии и предоставление их лицам и органам, указанным в пункте 53 настоящего Положения;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5) обеспечение текущего хранения документов и материалов Комиссии, а также обеспечение их сохранности.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23. Члены Комиссии имеют право: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участвовать в подготовке заседаний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обращаться к председателю Комиссии по вопросам, относящимся к компетенции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 запрашивать у руководителя организации информацию по вопросам, относящимся к компетенции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4) в случае предполагаемого отсутствия на заседании Комиссии доводить до сведения Комиссии свое мнение по рассматриваемым вопросам в письменной форме, которое оглашается на заседании и приобщается к протоколу;</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6) вносить предложения по совершенствованию организации работы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24. Члены Комиссии обязаны:</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1) участвовать в заседаниях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2) выполнять функции, возложенные на них в соответствии с настоящим Положением;</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3) соблюдать требования законодательства при реализации своих функций;</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 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lastRenderedPageBreak/>
        <w:t xml:space="preserve">25. Члены Комиссии не вправе разглашать сведения и соответствующую информацию, полученную ими в ходе участия в работе Комиссии, третьим лицам. </w:t>
      </w:r>
    </w:p>
    <w:p w:rsidR="00382908" w:rsidRPr="00C92BAD" w:rsidRDefault="00382908" w:rsidP="00565FC3">
      <w:pPr>
        <w:jc w:val="center"/>
        <w:rPr>
          <w:rFonts w:ascii="Times New Roman" w:hAnsi="Times New Roman" w:cs="Times New Roman"/>
        </w:rPr>
      </w:pPr>
      <w:r w:rsidRPr="00C92BAD">
        <w:rPr>
          <w:rFonts w:ascii="Times New Roman" w:hAnsi="Times New Roman" w:cs="Times New Roman"/>
        </w:rPr>
        <w:t>III. Функции, полномочия и принципы деятельности Комиссии</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26. При поступлении заявления от любого участника образовательных отношений Комиссия осуществляет следующие функции: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рассмотрение жалоб на нарушение участником образовательных отношений: а) правил внутреннего распорядка </w:t>
      </w:r>
      <w:r w:rsidR="00565FC3">
        <w:rPr>
          <w:rFonts w:ascii="Times New Roman" w:hAnsi="Times New Roman" w:cs="Times New Roman"/>
        </w:rPr>
        <w:t>воспитанников</w:t>
      </w:r>
      <w:r w:rsidRPr="00C92BAD">
        <w:rPr>
          <w:rFonts w:ascii="Times New Roman" w:hAnsi="Times New Roman" w:cs="Times New Roman"/>
        </w:rPr>
        <w:t xml:space="preserve"> и иных локальных нормативных актов по вопросам организации и осуществления образовательной деятельности, устанавливающих требования к обучающимся; б) образовательных программ организации, в том числе рабочих программ учебных п</w:t>
      </w:r>
      <w:r w:rsidR="00565FC3">
        <w:rPr>
          <w:rFonts w:ascii="Times New Roman" w:hAnsi="Times New Roman" w:cs="Times New Roman"/>
        </w:rPr>
        <w:t>ланов</w:t>
      </w:r>
      <w:r w:rsidRPr="00C92BAD">
        <w:rPr>
          <w:rFonts w:ascii="Times New Roman" w:hAnsi="Times New Roman" w:cs="Times New Roman"/>
        </w:rPr>
        <w:t xml:space="preserve">, курсов; в) иных локальных нормативных актов по вопросам реализации права на образование, в том числе установления форм, периодичности и порядка проведения текущего </w:t>
      </w:r>
      <w:r w:rsidRPr="00565FC3">
        <w:rPr>
          <w:rFonts w:ascii="Times New Roman" w:hAnsi="Times New Roman" w:cs="Times New Roman"/>
          <w:color w:val="FF0000"/>
        </w:rPr>
        <w:t>контроля успеваемости</w:t>
      </w:r>
      <w:r w:rsidR="00565FC3" w:rsidRPr="00565FC3">
        <w:rPr>
          <w:rFonts w:ascii="Times New Roman" w:hAnsi="Times New Roman" w:cs="Times New Roman"/>
          <w:color w:val="FF0000"/>
        </w:rPr>
        <w:t>(освоения программы</w:t>
      </w:r>
      <w:r w:rsidR="00565FC3">
        <w:rPr>
          <w:rFonts w:ascii="Times New Roman" w:hAnsi="Times New Roman" w:cs="Times New Roman"/>
        </w:rPr>
        <w:t>)</w:t>
      </w:r>
      <w:r w:rsidRPr="00C92BAD">
        <w:rPr>
          <w:rFonts w:ascii="Times New Roman" w:hAnsi="Times New Roman" w:cs="Times New Roman"/>
        </w:rPr>
        <w:t>;</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2) установление наличия или отсутствия конфликта интересов педагогического работника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В соответствии с пунктом 33 части первой статьи 2 Федерального закона N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w:t>
      </w:r>
      <w:r w:rsidR="00565FC3">
        <w:rPr>
          <w:rFonts w:ascii="Times New Roman" w:hAnsi="Times New Roman" w:cs="Times New Roman"/>
        </w:rPr>
        <w:t>воспитанников</w:t>
      </w:r>
      <w:r w:rsidRPr="00C92BAD">
        <w:rPr>
          <w:rFonts w:ascii="Times New Roman" w:hAnsi="Times New Roman" w:cs="Times New Roman"/>
        </w:rPr>
        <w:t xml:space="preserve">. </w:t>
      </w:r>
    </w:p>
    <w:p w:rsidR="00565FC3" w:rsidRDefault="00382908" w:rsidP="00565FC3">
      <w:pPr>
        <w:spacing w:after="0"/>
        <w:rPr>
          <w:rFonts w:ascii="Times New Roman" w:hAnsi="Times New Roman" w:cs="Times New Roman"/>
        </w:rPr>
      </w:pPr>
      <w:r w:rsidRPr="00C92BAD">
        <w:rPr>
          <w:rFonts w:ascii="Times New Roman" w:hAnsi="Times New Roman" w:cs="Times New Roman"/>
        </w:rPr>
        <w:t>3) справедливое и объективное расследование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и норм профессиональной этики педагогическими работниками;</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 4) рассмотрение обжалования решений о применении к обучающимся мер дисциплинарного взыскания.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27.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 </w:t>
      </w:r>
    </w:p>
    <w:p w:rsidR="00565FC3" w:rsidRDefault="00382908" w:rsidP="00565FC3">
      <w:pPr>
        <w:spacing w:after="0"/>
        <w:rPr>
          <w:rFonts w:ascii="Times New Roman" w:hAnsi="Times New Roman" w:cs="Times New Roman"/>
        </w:rPr>
      </w:pPr>
      <w:r w:rsidRPr="00C92BAD">
        <w:rPr>
          <w:rFonts w:ascii="Times New Roman" w:hAnsi="Times New Roman" w:cs="Times New Roman"/>
        </w:rPr>
        <w:t>28. По итогам рассмотрения заявлений участников образовательных отношений Комиссия имеет следующие полномочия:</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принятие решения в целях урегулирования конфликта интересов педагогического работника при его наличии;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3) установление наличия или отсутствия нарушения норм профессиональной чести и достоинства педагогических работников (посягательства на профессиональные честь и достоинство педагогических работников) и норм профессиональной этики педагогическими работниками, принятие при наличии указанного нарушения (посягательства) мер по урегулированию ситуации, в том числе решения о целесообразности или нецелесообразности применения дисциплинарного взыскания;</w:t>
      </w:r>
    </w:p>
    <w:p w:rsidR="00565FC3" w:rsidRDefault="00382908" w:rsidP="00565FC3">
      <w:pPr>
        <w:spacing w:after="0"/>
        <w:rPr>
          <w:rFonts w:ascii="Times New Roman" w:hAnsi="Times New Roman" w:cs="Times New Roman"/>
        </w:rPr>
      </w:pPr>
      <w:r w:rsidRPr="00C92BAD">
        <w:rPr>
          <w:rFonts w:ascii="Times New Roman" w:hAnsi="Times New Roman" w:cs="Times New Roman"/>
        </w:rPr>
        <w:lastRenderedPageBreak/>
        <w:t xml:space="preserve"> 4) отмена или оставление в силе решения о применении к обучающимся дисциплинарного взыскания;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 в том числе о необходимости организации индивидуальной профилактической работы с </w:t>
      </w:r>
      <w:r w:rsidR="00565FC3">
        <w:rPr>
          <w:rFonts w:ascii="Times New Roman" w:hAnsi="Times New Roman" w:cs="Times New Roman"/>
        </w:rPr>
        <w:t>воспитанниками</w:t>
      </w:r>
      <w:r w:rsidRPr="00C92BAD">
        <w:rPr>
          <w:rFonts w:ascii="Times New Roman" w:hAnsi="Times New Roman" w:cs="Times New Roman"/>
        </w:rPr>
        <w:t xml:space="preserve">, их родителями (законными представителями) и (или) обращения в органы и учреждения системы профилактики безнадзорности и правонарушений.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29. Принципы деятельности Комиссии: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Принцип гуманизма - человек является наивысшей ценностью, подразумевает уважение интересов всех участников спорной ситуации.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2) Принцип объективности - предполагает понимание определенной субъективности той информации, с которой приходится работать членам Комиссии, умение оценить степень этой субъективности, умение и стремление минимизировать всякую субъективность, искажающую реальное положение дел. Данный принцип подразумевает способность абстрагироваться от личных установок, личных целей, личных пристрастий, симпатий при содействии в разрешении споров, минимизировать влияние личных и групповых интересов, установок, др. субъективных факторов на процесс и результаты исследования конфликтов.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 Принцип компетентности - предполагает наличие определенных умений и навыков решения конфликтных и спорных ситуаций, это способность членов Комиссии в реальном конфликте осуществлять деятельность, направленную на минимизацию деструктивных форм конфликта и перевода социально-негативных конфликтов в социально-позитивное русло.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 </w:t>
      </w:r>
    </w:p>
    <w:p w:rsidR="00382908" w:rsidRPr="00C92BAD" w:rsidRDefault="00382908" w:rsidP="00565FC3">
      <w:pPr>
        <w:spacing w:after="0"/>
        <w:rPr>
          <w:rFonts w:ascii="Times New Roman" w:hAnsi="Times New Roman" w:cs="Times New Roman"/>
        </w:rPr>
      </w:pPr>
      <w:r w:rsidRPr="00C92BAD">
        <w:rPr>
          <w:rFonts w:ascii="Times New Roman" w:hAnsi="Times New Roman" w:cs="Times New Roman"/>
        </w:rPr>
        <w:t xml:space="preserve">4) Принцип справедливости - предлагаемые Комиссией меры при разрешении спорных и конфликтных ситуаций должны быть справедливыми, то есть соответствовать характеру и степени общественной опасности выявленного негативного факта, обстоятельствам его совершения и личности виновного. </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30. Комиссия имеет право: </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1) запрашивать у участников образовательных отношений необходимые для ее деятельности документы, материалы и информацию;</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 2) устанавливать сроки представления запрашиваемых документов, материалов и информации; </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3) проводить необходимые консультации по рассматриваемым спорам с участниками образовательных отношений; </w:t>
      </w:r>
    </w:p>
    <w:p w:rsidR="00382908" w:rsidRPr="00C92BAD"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4) приглашать участников образовательных отношений для дачи разъяснений.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31. Комиссия обязана: </w:t>
      </w:r>
    </w:p>
    <w:p w:rsidR="00565FC3" w:rsidRDefault="00382908" w:rsidP="00565FC3">
      <w:pPr>
        <w:contextualSpacing/>
        <w:rPr>
          <w:rFonts w:ascii="Times New Roman" w:hAnsi="Times New Roman" w:cs="Times New Roman"/>
        </w:rPr>
      </w:pPr>
      <w:r w:rsidRPr="00C92BAD">
        <w:rPr>
          <w:rFonts w:ascii="Times New Roman" w:hAnsi="Times New Roman" w:cs="Times New Roman"/>
        </w:rPr>
        <w:t>1) объективно, полно и всесторонне рассматривать обращение участника образовательных отношений;</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 2) обеспечивать соблюдение прав и свобод участников образовательных отношений;</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 3) стремиться к урегулированию разногласий между участниками образовательных отношений;</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 4) в случае наличия уважительной причины пропуска заседания заявителем или тем лицом, действия которого подлежат обжалованию, по их просьбе переносить заседание на другой срок; </w:t>
      </w:r>
    </w:p>
    <w:p w:rsidR="00565FC3" w:rsidRDefault="00382908" w:rsidP="00565FC3">
      <w:pPr>
        <w:contextualSpacing/>
        <w:rPr>
          <w:rFonts w:ascii="Times New Roman" w:hAnsi="Times New Roman" w:cs="Times New Roman"/>
        </w:rPr>
      </w:pPr>
      <w:r w:rsidRPr="00C92BAD">
        <w:rPr>
          <w:rFonts w:ascii="Times New Roman" w:hAnsi="Times New Roman" w:cs="Times New Roman"/>
        </w:rPr>
        <w:lastRenderedPageBreak/>
        <w:t xml:space="preserve">5) рассматривать обращение в сроки, предусмотренные пунктом 37 настоящего Положения;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6)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7) способствовать развитию бесконфликтного взаимодействия в </w:t>
      </w:r>
      <w:r w:rsidR="00170A30">
        <w:rPr>
          <w:rFonts w:ascii="Times New Roman" w:hAnsi="Times New Roman" w:cs="Times New Roman"/>
        </w:rPr>
        <w:t>дошкольной организации</w:t>
      </w:r>
      <w:r w:rsidRPr="00C92BAD">
        <w:rPr>
          <w:rFonts w:ascii="Times New Roman" w:hAnsi="Times New Roman" w:cs="Times New Roman"/>
        </w:rPr>
        <w:t xml:space="preserve">;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8) содействовать социальной реабилитации участников конфликтных и противоправных ситуаций с использованием восстановительных технологий, профилактике конфликтных ситуаций в </w:t>
      </w:r>
      <w:r w:rsidR="00170A30">
        <w:rPr>
          <w:rFonts w:ascii="Times New Roman" w:hAnsi="Times New Roman" w:cs="Times New Roman"/>
        </w:rPr>
        <w:t>дошкольной организации</w:t>
      </w:r>
      <w:r w:rsidRPr="00C92BAD">
        <w:rPr>
          <w:rFonts w:ascii="Times New Roman" w:hAnsi="Times New Roman" w:cs="Times New Roman"/>
        </w:rPr>
        <w:t xml:space="preserve"> в сфере образовательных отношений.</w:t>
      </w:r>
    </w:p>
    <w:p w:rsidR="00382908" w:rsidRPr="00C92BAD" w:rsidRDefault="00382908" w:rsidP="00565FC3">
      <w:pPr>
        <w:contextualSpacing/>
        <w:jc w:val="center"/>
        <w:rPr>
          <w:rFonts w:ascii="Times New Roman" w:hAnsi="Times New Roman" w:cs="Times New Roman"/>
        </w:rPr>
      </w:pPr>
      <w:r w:rsidRPr="00C92BAD">
        <w:rPr>
          <w:rFonts w:ascii="Times New Roman" w:hAnsi="Times New Roman" w:cs="Times New Roman"/>
        </w:rPr>
        <w:t>IV. Регламент работы Комиссии</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32.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33.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34. В заявлении указываются: </w:t>
      </w:r>
    </w:p>
    <w:p w:rsidR="00565FC3" w:rsidRDefault="00382908" w:rsidP="00565FC3">
      <w:pPr>
        <w:spacing w:after="0"/>
        <w:rPr>
          <w:rFonts w:ascii="Times New Roman" w:hAnsi="Times New Roman" w:cs="Times New Roman"/>
        </w:rPr>
      </w:pPr>
      <w:r w:rsidRPr="00C92BAD">
        <w:rPr>
          <w:rFonts w:ascii="Times New Roman" w:hAnsi="Times New Roman" w:cs="Times New Roman"/>
        </w:rPr>
        <w:t xml:space="preserve">1) фамилия, имя, отчество (при наличии) заявителя, а также несовершеннолетнего </w:t>
      </w:r>
      <w:r w:rsidR="00170A30">
        <w:rPr>
          <w:rFonts w:ascii="Times New Roman" w:hAnsi="Times New Roman" w:cs="Times New Roman"/>
        </w:rPr>
        <w:t>воспитанника</w:t>
      </w:r>
      <w:r w:rsidRPr="00C92BAD">
        <w:rPr>
          <w:rFonts w:ascii="Times New Roman" w:hAnsi="Times New Roman" w:cs="Times New Roman"/>
        </w:rPr>
        <w:t xml:space="preserve">, если заявителем является его родитель (законный представитель); </w:t>
      </w:r>
    </w:p>
    <w:p w:rsidR="00170A30"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2) 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родителей; </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565FC3"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 4) основания, по которым заявитель считает, что реализация его прав на образование нарушена; </w:t>
      </w:r>
    </w:p>
    <w:p w:rsidR="00382908" w:rsidRPr="00C92BAD"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5) требования заявителя. </w:t>
      </w:r>
    </w:p>
    <w:p w:rsidR="00382908" w:rsidRPr="00C92BAD" w:rsidRDefault="00382908" w:rsidP="00565FC3">
      <w:pPr>
        <w:spacing w:after="0"/>
        <w:contextualSpacing/>
        <w:rPr>
          <w:rFonts w:ascii="Times New Roman" w:hAnsi="Times New Roman" w:cs="Times New Roman"/>
        </w:rPr>
      </w:pPr>
      <w:r w:rsidRPr="00C92BAD">
        <w:rPr>
          <w:rFonts w:ascii="Times New Roman" w:hAnsi="Times New Roman" w:cs="Times New Roman"/>
        </w:rPr>
        <w:t xml:space="preserve">35. В случае необходимости в подтверждение своих доводов заявитель прилагает к заявлению соответствующие документы и материалы либо их копии.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36. 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38 настоящего Положения.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37. При наличии в заявлении информации, предусмотренной подпунктами 1 - 5 пункта 34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38. При отсутствии в заявлении информации, предусмотренной подпунктами 1 - 5 пункта 34 настоящего Положения, заседание Комиссии по его рассмотрению не проводится.</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39. Участник образовательных отношений имеет право лично присутствовать при рассмотрении его заявления на заседании Комиссии. Лица, чьи действия обжалуются в заявлении, также вправе присутствовать на заседании Комиссии и давать пояснения. В случае неявки заявителя на заседание Комиссии заявление рассматривается в его отсутствие.</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lastRenderedPageBreak/>
        <w:t xml:space="preserve"> 40.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иных участников образовательных отношений и (или) иных заинтересованных лиц. Неявка данных лиц на заседание Комиссии либо немотивированный отказ от показаний не являются препятствием для рассмотрения заявления по существу.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41. По запросу Комиссии руководитель организации в установленный Комиссией срок представляет необходимые документы.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42. Заседание Комиссии считается правомочным, если на нем присутствует не менее 2/3 (двух третей) членов Комиссии. </w:t>
      </w:r>
    </w:p>
    <w:p w:rsidR="00170A30" w:rsidRDefault="00382908" w:rsidP="00565FC3">
      <w:pPr>
        <w:contextualSpacing/>
        <w:rPr>
          <w:rFonts w:ascii="Times New Roman" w:hAnsi="Times New Roman" w:cs="Times New Roman"/>
        </w:rPr>
      </w:pPr>
      <w:r w:rsidRPr="00C92BAD">
        <w:rPr>
          <w:rFonts w:ascii="Times New Roman" w:hAnsi="Times New Roman" w:cs="Times New Roman"/>
        </w:rPr>
        <w:t xml:space="preserve">43. Материально-техническое обеспечение деятельности Комиссии осуществляется в соответствии с локальным нормативным актом организации, осуществляющей образовательную деятельность, о комиссии по урегулированию споров между участниками образовательных отношений. </w:t>
      </w:r>
    </w:p>
    <w:p w:rsidR="00565FC3" w:rsidRDefault="00382908" w:rsidP="00170A30">
      <w:pPr>
        <w:contextualSpacing/>
        <w:jc w:val="center"/>
        <w:rPr>
          <w:rFonts w:ascii="Times New Roman" w:hAnsi="Times New Roman" w:cs="Times New Roman"/>
        </w:rPr>
      </w:pPr>
      <w:r w:rsidRPr="00C92BAD">
        <w:rPr>
          <w:rFonts w:ascii="Times New Roman" w:hAnsi="Times New Roman" w:cs="Times New Roman"/>
        </w:rPr>
        <w:t>V. Организация деятельности Комиссии</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44. Председатель Комиссии является председательствующим, открывает заседание, оглашает состав комиссии и существо рассматриваемого заявления.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45. Председательствующий разъясняет заявителю, другим участникам образовательных отношений, третьим лицам, участвующим в деле, их права и обязанности согласно законодательству Российской Федерации.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46. После разъяснения существа заявления выслушиваются мнения заявителя и лиц, чьи действия обжалуются в заявлении.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47. После выступлений участников образовательных отношений им могут задаваться уточняющие вопросы председателем Комиссии и ее членами, а также сторонами спора друг другу.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48. Ход заседания фиксируется Секретарем Комиссии в протоколе заседания. </w:t>
      </w:r>
    </w:p>
    <w:p w:rsidR="00565FC3" w:rsidRDefault="00382908" w:rsidP="00565FC3">
      <w:pPr>
        <w:contextualSpacing/>
        <w:rPr>
          <w:rFonts w:ascii="Times New Roman" w:hAnsi="Times New Roman" w:cs="Times New Roman"/>
        </w:rPr>
      </w:pPr>
      <w:r w:rsidRPr="00C92BAD">
        <w:rPr>
          <w:rFonts w:ascii="Times New Roman" w:hAnsi="Times New Roman" w:cs="Times New Roman"/>
        </w:rPr>
        <w:t xml:space="preserve">49. По результатам рассмотрения заявления и исследования всех представленных доказательств, комиссия в результате открытого голосования принимает решение. </w:t>
      </w:r>
    </w:p>
    <w:p w:rsidR="00565FC3" w:rsidRDefault="00565FC3" w:rsidP="00565FC3">
      <w:pPr>
        <w:contextualSpacing/>
        <w:rPr>
          <w:rFonts w:ascii="Times New Roman" w:hAnsi="Times New Roman" w:cs="Times New Roman"/>
        </w:rPr>
      </w:pPr>
    </w:p>
    <w:p w:rsidR="00382908" w:rsidRPr="00C92BAD" w:rsidRDefault="00382908" w:rsidP="00565FC3">
      <w:pPr>
        <w:contextualSpacing/>
        <w:jc w:val="center"/>
        <w:rPr>
          <w:rFonts w:ascii="Times New Roman" w:hAnsi="Times New Roman" w:cs="Times New Roman"/>
        </w:rPr>
      </w:pPr>
      <w:r w:rsidRPr="00C92BAD">
        <w:rPr>
          <w:rFonts w:ascii="Times New Roman" w:hAnsi="Times New Roman" w:cs="Times New Roman"/>
        </w:rPr>
        <w:t>VI. Порядок принятия и оформления решений Комиссии</w:t>
      </w:r>
    </w:p>
    <w:p w:rsidR="00565FC3" w:rsidRDefault="00565FC3" w:rsidP="00565FC3">
      <w:pPr>
        <w:contextualSpacing/>
        <w:rPr>
          <w:rFonts w:ascii="Times New Roman" w:hAnsi="Times New Roman" w:cs="Times New Roman"/>
        </w:rPr>
      </w:pP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50. По результатам рассмотрения заявления участника образовательных отношений Комиссия принимает решение в целях урегулирования разногласий.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51.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w:t>
      </w:r>
      <w:r w:rsidR="00170A30">
        <w:rPr>
          <w:rFonts w:ascii="Times New Roman" w:hAnsi="Times New Roman" w:cs="Times New Roman"/>
        </w:rPr>
        <w:t>воспитанников</w:t>
      </w:r>
      <w:r w:rsidRPr="00C92BAD">
        <w:rPr>
          <w:rFonts w:ascii="Times New Roman" w:hAnsi="Times New Roman" w:cs="Times New Roman"/>
        </w:rPr>
        <w:t xml:space="preserve"> и (или) работников организации. В случае необходимости решение Комиссии может содержать рекомендации о необходимости организации и проведении индивидуальной профилактической работы с </w:t>
      </w:r>
      <w:r w:rsidR="00170A30">
        <w:rPr>
          <w:rFonts w:ascii="Times New Roman" w:hAnsi="Times New Roman" w:cs="Times New Roman"/>
        </w:rPr>
        <w:t>воспитанниками</w:t>
      </w:r>
      <w:r w:rsidRPr="00C92BAD">
        <w:rPr>
          <w:rFonts w:ascii="Times New Roman" w:hAnsi="Times New Roman" w:cs="Times New Roman"/>
        </w:rPr>
        <w:t xml:space="preserve"> в соответствии с положением об учете отдельных категорий несовершеннолетних в образовательной организации, а также с родителями или иными законными представителями несовершеннолетних в соответствии с законодательством Российской Федерации (в том числе органами и учреждениями системы профилактики безнадзорности и правонарушений).</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52.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w:t>
      </w:r>
      <w:r w:rsidRPr="00C92BAD">
        <w:rPr>
          <w:rFonts w:ascii="Times New Roman" w:hAnsi="Times New Roman" w:cs="Times New Roman"/>
        </w:rPr>
        <w:lastRenderedPageBreak/>
        <w:t xml:space="preserve">или бездействие которого оспаривается, а в случае обжалования решения о применении к обучающемуся дисциплинарного взыскания - в пользу обучающегося.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53. Решения Комиссии оформляются протоколами заседаний, которые подписываются всеми присутствующими членами Комиссии.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54.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55.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 56. В случае если педагогический работник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региональной комиссии по урегулированию споров между участниками образовательных отношений и (или) в судебном порядке. </w:t>
      </w:r>
    </w:p>
    <w:p w:rsidR="00382908" w:rsidRPr="00C92BAD" w:rsidRDefault="00382908" w:rsidP="00565FC3">
      <w:pPr>
        <w:contextualSpacing/>
        <w:rPr>
          <w:rFonts w:ascii="Times New Roman" w:hAnsi="Times New Roman" w:cs="Times New Roman"/>
        </w:rPr>
      </w:pPr>
      <w:r w:rsidRPr="00C92BAD">
        <w:rPr>
          <w:rFonts w:ascii="Times New Roman" w:hAnsi="Times New Roman" w:cs="Times New Roman"/>
        </w:rPr>
        <w:t xml:space="preserve">57. В случае если другие участники образовательных отношений не согласны с решением Комиссии по своему обращению, то они могут воспользоваться правом на защиту и восстановление своих нарушенных прав и законных интересов в судебном порядке, а также в правоохранительные органы при необходимости. </w:t>
      </w:r>
    </w:p>
    <w:p w:rsidR="001669BF" w:rsidRPr="00C92BAD" w:rsidRDefault="00382908" w:rsidP="00565FC3">
      <w:pPr>
        <w:contextualSpacing/>
        <w:rPr>
          <w:rFonts w:ascii="Times New Roman" w:hAnsi="Times New Roman" w:cs="Times New Roman"/>
        </w:rPr>
      </w:pPr>
      <w:r w:rsidRPr="00C92BAD">
        <w:rPr>
          <w:rFonts w:ascii="Times New Roman" w:hAnsi="Times New Roman" w:cs="Times New Roman"/>
        </w:rPr>
        <w:t>58. Срок хранения документов и материалов Комиссии в организации составляет 3 (три) год</w:t>
      </w:r>
    </w:p>
    <w:sectPr w:rsidR="001669BF" w:rsidRPr="00C92BAD" w:rsidSect="00FD5D86">
      <w:pgSz w:w="11906" w:h="16838"/>
      <w:pgMar w:top="1134" w:right="850" w:bottom="426"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3848" w:rsidRDefault="00BE3848" w:rsidP="00565FC3">
      <w:pPr>
        <w:spacing w:after="0" w:line="240" w:lineRule="auto"/>
      </w:pPr>
      <w:r>
        <w:separator/>
      </w:r>
    </w:p>
  </w:endnote>
  <w:endnote w:type="continuationSeparator" w:id="1">
    <w:p w:rsidR="00BE3848" w:rsidRDefault="00BE3848" w:rsidP="00565F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3848" w:rsidRDefault="00BE3848" w:rsidP="00565FC3">
      <w:pPr>
        <w:spacing w:after="0" w:line="240" w:lineRule="auto"/>
      </w:pPr>
      <w:r>
        <w:separator/>
      </w:r>
    </w:p>
  </w:footnote>
  <w:footnote w:type="continuationSeparator" w:id="1">
    <w:p w:rsidR="00BE3848" w:rsidRDefault="00BE3848" w:rsidP="00565FC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rsids>
    <w:rsidRoot w:val="00681571"/>
    <w:rsid w:val="001669BF"/>
    <w:rsid w:val="00170A30"/>
    <w:rsid w:val="00321E80"/>
    <w:rsid w:val="00382908"/>
    <w:rsid w:val="003A7415"/>
    <w:rsid w:val="00491760"/>
    <w:rsid w:val="00565FC3"/>
    <w:rsid w:val="00681571"/>
    <w:rsid w:val="006A6921"/>
    <w:rsid w:val="00734000"/>
    <w:rsid w:val="009B0D70"/>
    <w:rsid w:val="00AF3D9E"/>
    <w:rsid w:val="00BE3848"/>
    <w:rsid w:val="00C92BAD"/>
    <w:rsid w:val="00DB736B"/>
    <w:rsid w:val="00FD5D8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ru-RU"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921"/>
  </w:style>
  <w:style w:type="paragraph" w:styleId="1">
    <w:name w:val="heading 1"/>
    <w:basedOn w:val="a"/>
    <w:next w:val="a"/>
    <w:link w:val="10"/>
    <w:uiPriority w:val="9"/>
    <w:qFormat/>
    <w:rsid w:val="006815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6815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68157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68157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68157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68157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68157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68157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68157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81571"/>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681571"/>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681571"/>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681571"/>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681571"/>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68157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681571"/>
    <w:rPr>
      <w:rFonts w:eastAsiaTheme="majorEastAsia" w:cstheme="majorBidi"/>
      <w:color w:val="595959" w:themeColor="text1" w:themeTint="A6"/>
    </w:rPr>
  </w:style>
  <w:style w:type="character" w:customStyle="1" w:styleId="80">
    <w:name w:val="Заголовок 8 Знак"/>
    <w:basedOn w:val="a0"/>
    <w:link w:val="8"/>
    <w:uiPriority w:val="9"/>
    <w:semiHidden/>
    <w:rsid w:val="0068157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681571"/>
    <w:rPr>
      <w:rFonts w:eastAsiaTheme="majorEastAsia" w:cstheme="majorBidi"/>
      <w:color w:val="272727" w:themeColor="text1" w:themeTint="D8"/>
    </w:rPr>
  </w:style>
  <w:style w:type="paragraph" w:styleId="a3">
    <w:name w:val="Title"/>
    <w:basedOn w:val="a"/>
    <w:next w:val="a"/>
    <w:link w:val="a4"/>
    <w:uiPriority w:val="10"/>
    <w:qFormat/>
    <w:rsid w:val="006815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68157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8157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68157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681571"/>
    <w:pPr>
      <w:spacing w:before="160"/>
      <w:jc w:val="center"/>
    </w:pPr>
    <w:rPr>
      <w:i/>
      <w:iCs/>
      <w:color w:val="404040" w:themeColor="text1" w:themeTint="BF"/>
    </w:rPr>
  </w:style>
  <w:style w:type="character" w:customStyle="1" w:styleId="22">
    <w:name w:val="Цитата 2 Знак"/>
    <w:basedOn w:val="a0"/>
    <w:link w:val="21"/>
    <w:uiPriority w:val="29"/>
    <w:rsid w:val="00681571"/>
    <w:rPr>
      <w:i/>
      <w:iCs/>
      <w:color w:val="404040" w:themeColor="text1" w:themeTint="BF"/>
    </w:rPr>
  </w:style>
  <w:style w:type="paragraph" w:styleId="a7">
    <w:name w:val="List Paragraph"/>
    <w:basedOn w:val="a"/>
    <w:uiPriority w:val="34"/>
    <w:qFormat/>
    <w:rsid w:val="00681571"/>
    <w:pPr>
      <w:ind w:left="720"/>
      <w:contextualSpacing/>
    </w:pPr>
  </w:style>
  <w:style w:type="character" w:styleId="a8">
    <w:name w:val="Intense Emphasis"/>
    <w:basedOn w:val="a0"/>
    <w:uiPriority w:val="21"/>
    <w:qFormat/>
    <w:rsid w:val="00681571"/>
    <w:rPr>
      <w:i/>
      <w:iCs/>
      <w:color w:val="0F4761" w:themeColor="accent1" w:themeShade="BF"/>
    </w:rPr>
  </w:style>
  <w:style w:type="paragraph" w:styleId="a9">
    <w:name w:val="Intense Quote"/>
    <w:basedOn w:val="a"/>
    <w:next w:val="a"/>
    <w:link w:val="aa"/>
    <w:uiPriority w:val="30"/>
    <w:qFormat/>
    <w:rsid w:val="006815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681571"/>
    <w:rPr>
      <w:i/>
      <w:iCs/>
      <w:color w:val="0F4761" w:themeColor="accent1" w:themeShade="BF"/>
    </w:rPr>
  </w:style>
  <w:style w:type="character" w:styleId="ab">
    <w:name w:val="Intense Reference"/>
    <w:basedOn w:val="a0"/>
    <w:uiPriority w:val="32"/>
    <w:qFormat/>
    <w:rsid w:val="00681571"/>
    <w:rPr>
      <w:b/>
      <w:bCs/>
      <w:smallCaps/>
      <w:color w:val="0F4761" w:themeColor="accent1" w:themeShade="BF"/>
      <w:spacing w:val="5"/>
    </w:rPr>
  </w:style>
  <w:style w:type="paragraph" w:styleId="ac">
    <w:name w:val="header"/>
    <w:basedOn w:val="a"/>
    <w:link w:val="ad"/>
    <w:uiPriority w:val="99"/>
    <w:unhideWhenUsed/>
    <w:rsid w:val="00565FC3"/>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565FC3"/>
  </w:style>
  <w:style w:type="paragraph" w:styleId="ae">
    <w:name w:val="footer"/>
    <w:basedOn w:val="a"/>
    <w:link w:val="af"/>
    <w:uiPriority w:val="99"/>
    <w:unhideWhenUsed/>
    <w:rsid w:val="00565FC3"/>
    <w:pPr>
      <w:tabs>
        <w:tab w:val="center" w:pos="4677"/>
        <w:tab w:val="right" w:pos="9355"/>
      </w:tabs>
      <w:spacing w:after="0" w:line="240" w:lineRule="auto"/>
    </w:pPr>
  </w:style>
  <w:style w:type="character" w:customStyle="1" w:styleId="af">
    <w:name w:val="Нижний колонтитул Знак"/>
    <w:basedOn w:val="a0"/>
    <w:link w:val="ae"/>
    <w:uiPriority w:val="99"/>
    <w:rsid w:val="00565FC3"/>
  </w:style>
  <w:style w:type="paragraph" w:styleId="af0">
    <w:name w:val="Balloon Text"/>
    <w:basedOn w:val="a"/>
    <w:link w:val="af1"/>
    <w:uiPriority w:val="99"/>
    <w:semiHidden/>
    <w:unhideWhenUsed/>
    <w:rsid w:val="00AF3D9E"/>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AF3D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3197</Words>
  <Characters>18227</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cp:lastModifiedBy>
  <cp:revision>3</cp:revision>
  <dcterms:created xsi:type="dcterms:W3CDTF">2026-01-21T12:45:00Z</dcterms:created>
  <dcterms:modified xsi:type="dcterms:W3CDTF">2026-02-10T07:21:00Z</dcterms:modified>
</cp:coreProperties>
</file>